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Eastview Lightning Robotics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Boosters Meeting Minutes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9" w:line="240" w:lineRule="auto"/>
        <w:ind w:left="1800" w:right="0" w:hanging="18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Meeting:</w:t>
        <w:tab/>
        <w:t xml:space="preserve">Thursday, March 10, 2022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1800" w:right="0" w:hanging="18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w:t>
        <w:tab/>
        <w:t xml:space="preserve">Zoom Teleconference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1800" w:right="347" w:hanging="18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Attendees:</w:t>
        <w:tab/>
        <w:t xml:space="preserve">Alicia Lobash, Amy Wick, Eric Ojala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1800" w:right="0" w:hanging="18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Time:</w:t>
        <w:tab/>
        <w:t xml:space="preserve">7:00 p.m. </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Action Items/Minutes</w:t>
      </w:r>
    </w:p>
    <w:p w:rsidR="00000000" w:rsidDel="00000000" w:rsidP="00000000" w:rsidRDefault="00000000" w:rsidRPr="00000000" w14:paraId="00000009">
      <w:pPr>
        <w:spacing w:after="280" w:lineRule="auto"/>
        <w:rPr/>
      </w:pPr>
      <w:r w:rsidDel="00000000" w:rsidR="00000000" w:rsidRPr="00000000">
        <w:rPr>
          <w:rtl w:val="0"/>
        </w:rPr>
        <w:t xml:space="preserve">President Alicia Lobash began the meeting with a request to review the January meeting minutes.</w:t>
      </w:r>
    </w:p>
    <w:p w:rsidR="00000000" w:rsidDel="00000000" w:rsidP="00000000" w:rsidRDefault="00000000" w:rsidRPr="00000000" w14:paraId="0000000A">
      <w:pPr>
        <w:spacing w:after="280" w:lineRule="auto"/>
        <w:rPr/>
      </w:pPr>
      <w:r w:rsidDel="00000000" w:rsidR="00000000" w:rsidRPr="00000000">
        <w:rPr>
          <w:rtl w:val="0"/>
        </w:rPr>
        <w:t xml:space="preserve">Eric asked for a motion to approve, which was seconded by Alicia. The motion carried and the minutes were approved.</w:t>
      </w:r>
    </w:p>
    <w:p w:rsidR="00000000" w:rsidDel="00000000" w:rsidP="00000000" w:rsidRDefault="00000000" w:rsidRPr="00000000" w14:paraId="0000000B">
      <w:pPr>
        <w:rPr>
          <w:b w:val="1"/>
        </w:rPr>
      </w:pPr>
      <w:r w:rsidDel="00000000" w:rsidR="00000000" w:rsidRPr="00000000">
        <w:rPr>
          <w:b w:val="1"/>
          <w:rtl w:val="0"/>
        </w:rPr>
        <w:t xml:space="preserve">Treasurer’s Report</w:t>
      </w:r>
    </w:p>
    <w:p w:rsidR="00000000" w:rsidDel="00000000" w:rsidP="00000000" w:rsidRDefault="00000000" w:rsidRPr="00000000" w14:paraId="0000000C">
      <w:pPr>
        <w:spacing w:after="280" w:lineRule="auto"/>
        <w:rPr/>
      </w:pPr>
      <w:r w:rsidDel="00000000" w:rsidR="00000000" w:rsidRPr="00000000">
        <w:rPr>
          <w:rtl w:val="0"/>
        </w:rPr>
        <w:t xml:space="preserve">N/A. Treasurer Sharon Dahl was not in attendance.</w:t>
      </w:r>
    </w:p>
    <w:p w:rsidR="00000000" w:rsidDel="00000000" w:rsidP="00000000" w:rsidRDefault="00000000" w:rsidRPr="00000000" w14:paraId="0000000D">
      <w:pPr>
        <w:spacing w:after="280" w:lineRule="auto"/>
        <w:rPr>
          <w:b w:val="1"/>
        </w:rPr>
      </w:pPr>
      <w:r w:rsidDel="00000000" w:rsidR="00000000" w:rsidRPr="00000000">
        <w:rPr>
          <w:rtl w:val="0"/>
        </w:rPr>
        <w:t xml:space="preserve">F</w:t>
      </w:r>
      <w:r w:rsidDel="00000000" w:rsidR="00000000" w:rsidRPr="00000000">
        <w:rPr>
          <w:b w:val="1"/>
          <w:rtl w:val="0"/>
        </w:rPr>
        <w:t xml:space="preserve">RC Minneapolis Competition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Alicia will provide the field trip form.</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Approximately 28 students are expected to attend. In addition to requesting parent volunteers for carpooling (Amy to do), the school van will be used – both Ron and Brian are allowed to drive. A school bus would cost about $600 per day and, therefore, is not feasible.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small group will set up the pit at Mariucci on Wednesday evening. The advance team will participate in practice matches on Thursday with the entire team involved on Friday and Saturday.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lunch order is due on April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after="280" w:lineRule="auto"/>
        <w:rPr>
          <w:b w:val="1"/>
        </w:rPr>
      </w:pPr>
      <w:r w:rsidDel="00000000" w:rsidR="00000000" w:rsidRPr="00000000">
        <w:rPr>
          <w:rtl w:val="0"/>
        </w:rPr>
        <w:t xml:space="preserve">F</w:t>
      </w:r>
      <w:r w:rsidDel="00000000" w:rsidR="00000000" w:rsidRPr="00000000">
        <w:rPr>
          <w:b w:val="1"/>
          <w:rtl w:val="0"/>
        </w:rPr>
        <w:t xml:space="preserve">RC Houston Competition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double queen rooms are reserved at the Greentree Inn &amp; Suites (about 20 minutes from the convention center).</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research cost of flying versus hiring a bus with potentially two drivers and/or an extra hotel night.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Other Items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expenses for the Duluth tournament were approximately $7,500.</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Ron Hauser purchased a trailer hitch for robotics team use. Need to discuss reimbursement.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Jodie Schwartz will organize the FTC banquet. The boosters provide $10-15 per attendee plus gift cards for the coaches and mentors.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280" w:lineRule="auto"/>
        <w:rPr/>
      </w:pPr>
      <w:r w:rsidDel="00000000" w:rsidR="00000000" w:rsidRPr="00000000">
        <w:rPr>
          <w:rtl w:val="0"/>
        </w:rPr>
        <w:t xml:space="preserve">The meeting adjourned at approximately 7:45 p.m.</w:t>
      </w:r>
    </w:p>
    <w:p w:rsidR="00000000" w:rsidDel="00000000" w:rsidP="00000000" w:rsidRDefault="00000000" w:rsidRPr="00000000" w14:paraId="0000001D">
      <w:pPr>
        <w:rPr/>
      </w:pPr>
      <w:r w:rsidDel="00000000" w:rsidR="00000000" w:rsidRPr="00000000">
        <w:rPr>
          <w:rFonts w:ascii="Calibri" w:cs="Calibri" w:eastAsia="Calibri" w:hAnsi="Calibri"/>
          <w:color w:val="000000"/>
          <w:rtl w:val="0"/>
        </w:rPr>
        <w:t xml:space="preserve">Date of next meeting: Thursday, April 14, 2022</w:t>
      </w:r>
      <w:r w:rsidDel="00000000" w:rsidR="00000000" w:rsidRPr="00000000">
        <w:rPr>
          <w:rtl w:val="0"/>
        </w:rPr>
      </w:r>
    </w:p>
    <w:sectPr>
      <w:pgSz w:h="15840" w:w="12240" w:orient="portrait"/>
      <w:pgMar w:bottom="63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